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Думы </w:t>
      </w:r>
      <w:r w:rsidRPr="00BB2017">
        <w:rPr>
          <w:sz w:val="28"/>
          <w:szCs w:val="28"/>
        </w:rPr>
        <w:t>Партизанского городского округа от  30 сентября 2011 года № 369</w:t>
      </w:r>
      <w:r w:rsidRPr="00BB2017">
        <w:rPr>
          <w:spacing w:val="-4"/>
          <w:sz w:val="28"/>
          <w:szCs w:val="28"/>
        </w:rPr>
        <w:t>,</w:t>
      </w:r>
      <w:r w:rsidR="006057B7" w:rsidRPr="00BB2017">
        <w:rPr>
          <w:sz w:val="28"/>
          <w:szCs w:val="28"/>
        </w:rPr>
        <w:t xml:space="preserve"> рассмотрев </w:t>
      </w:r>
      <w:r w:rsidR="006057B7" w:rsidRPr="00737267">
        <w:rPr>
          <w:sz w:val="28"/>
          <w:szCs w:val="28"/>
        </w:rPr>
        <w:t xml:space="preserve">заявление </w:t>
      </w:r>
      <w:r w:rsidR="00737267" w:rsidRPr="00737267">
        <w:rPr>
          <w:sz w:val="28"/>
          <w:szCs w:val="28"/>
        </w:rPr>
        <w:t>Усачева Сергея Петровича от 16 января 2024</w:t>
      </w:r>
      <w:r w:rsidR="007268BD" w:rsidRPr="00737267">
        <w:rPr>
          <w:sz w:val="28"/>
          <w:szCs w:val="28"/>
        </w:rPr>
        <w:t xml:space="preserve"> </w:t>
      </w:r>
      <w:proofErr w:type="spellStart"/>
      <w:r w:rsidR="007268BD" w:rsidRPr="00737267">
        <w:rPr>
          <w:sz w:val="28"/>
          <w:szCs w:val="28"/>
        </w:rPr>
        <w:t>года</w:t>
      </w:r>
      <w:proofErr w:type="spellEnd"/>
      <w:r w:rsidR="006057B7" w:rsidRPr="00737267">
        <w:rPr>
          <w:sz w:val="28"/>
          <w:szCs w:val="28"/>
        </w:rPr>
        <w:t>,</w:t>
      </w:r>
      <w:r w:rsidRPr="00C0177F">
        <w:rPr>
          <w:spacing w:val="-4"/>
          <w:sz w:val="28"/>
          <w:szCs w:val="28"/>
        </w:rPr>
        <w:t xml:space="preserve"> на основании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37267" w:rsidRPr="00737267" w:rsidRDefault="00003783" w:rsidP="00D053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6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73726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73726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73726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7372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37267" w:rsidRPr="00737267">
        <w:rPr>
          <w:rFonts w:ascii="Times New Roman" w:hAnsi="Times New Roman" w:cs="Times New Roman"/>
          <w:sz w:val="28"/>
          <w:szCs w:val="28"/>
        </w:rPr>
        <w:t xml:space="preserve">«для ведения личного подсобного хозяйства (приусадебный земельный участок)» - земельного участка, образуемого в соответствии со схемой расположения </w:t>
      </w:r>
      <w:r w:rsidR="00737267" w:rsidRPr="00737267">
        <w:rPr>
          <w:rFonts w:ascii="Times New Roman" w:hAnsi="Times New Roman" w:cs="Times New Roman"/>
          <w:sz w:val="28"/>
          <w:szCs w:val="28"/>
        </w:rPr>
        <w:lastRenderedPageBreak/>
        <w:t>земельного участка на кадастровом плане территории,</w:t>
      </w:r>
      <w:r w:rsidR="00737267" w:rsidRPr="0073726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737267" w:rsidRPr="0073726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73726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37267" w:rsidRPr="00737267">
        <w:rPr>
          <w:rFonts w:ascii="Times New Roman" w:hAnsi="Times New Roman" w:cs="Times New Roman"/>
          <w:sz w:val="28"/>
          <w:szCs w:val="28"/>
        </w:rPr>
        <w:t>от 13 декабря 2024 г. № 1934-па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737267" w:rsidRPr="00737267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округа»</w:t>
      </w:r>
      <w:r w:rsidR="00737267" w:rsidRPr="00737267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737267" w:rsidRPr="0073726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установлено примерно в 48 метрах по направлению на юго-восток от ориентира, расположенного за пределами границ земельного участка. Ориентир - жилой дом. Почтовый адрес ориентира: Российская Федерация, Приморский край, Партизанский городской округ, с. Казанка, </w:t>
      </w:r>
      <w:r w:rsidR="007372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37267" w:rsidRPr="00737267">
        <w:rPr>
          <w:rFonts w:ascii="Times New Roman" w:hAnsi="Times New Roman" w:cs="Times New Roman"/>
          <w:sz w:val="28"/>
          <w:szCs w:val="28"/>
        </w:rPr>
        <w:t>ул. Партизанская, дом 35А. Площадь земельного участка 2400 кв. м.</w:t>
      </w:r>
    </w:p>
    <w:p w:rsidR="00E13DB9" w:rsidRPr="00737267" w:rsidRDefault="00E13DB9" w:rsidP="00BB20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26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737267">
        <w:rPr>
          <w:rFonts w:ascii="Times New Roman" w:hAnsi="Times New Roman" w:cs="Times New Roman"/>
          <w:sz w:val="28"/>
          <w:szCs w:val="28"/>
        </w:rPr>
        <w:t>риториальной зоне</w:t>
      </w:r>
      <w:r w:rsidR="00D05307">
        <w:rPr>
          <w:rFonts w:ascii="Times New Roman" w:hAnsi="Times New Roman" w:cs="Times New Roman"/>
          <w:sz w:val="28"/>
          <w:szCs w:val="28"/>
        </w:rPr>
        <w:t xml:space="preserve"> Ж1-А</w:t>
      </w:r>
      <w:r w:rsidRPr="0073726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37267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7372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05307">
        <w:rPr>
          <w:rFonts w:ascii="Times New Roman" w:hAnsi="Times New Roman" w:cs="Times New Roman"/>
          <w:b w:val="0"/>
          <w:color w:val="auto"/>
          <w:sz w:val="28"/>
          <w:szCs w:val="28"/>
        </w:rPr>
        <w:t>Усачеву Сергею Петровичу</w:t>
      </w:r>
      <w:r w:rsidR="006201C9" w:rsidRPr="007372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73726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службы государственной регистрации, кадастра и картографии» </w:t>
      </w:r>
      <w:proofErr w:type="gramStart"/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proofErr w:type="gramEnd"/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5307" w:rsidRDefault="00D05307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307" w:rsidRDefault="00D05307" w:rsidP="00E13DB9">
      <w:pPr>
        <w:spacing w:after="0" w:line="240" w:lineRule="auto"/>
      </w:pPr>
      <w:r>
        <w:separator/>
      </w:r>
    </w:p>
  </w:endnote>
  <w:endnote w:type="continuationSeparator" w:id="0">
    <w:p w:rsidR="00D05307" w:rsidRDefault="00D0530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307" w:rsidRDefault="00D05307" w:rsidP="00E13DB9">
      <w:pPr>
        <w:spacing w:after="0" w:line="240" w:lineRule="auto"/>
      </w:pPr>
      <w:r>
        <w:separator/>
      </w:r>
    </w:p>
  </w:footnote>
  <w:footnote w:type="continuationSeparator" w:id="0">
    <w:p w:rsidR="00D05307" w:rsidRDefault="00D0530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01C9"/>
    <w:rsid w:val="00626611"/>
    <w:rsid w:val="00635468"/>
    <w:rsid w:val="006779C3"/>
    <w:rsid w:val="0068404C"/>
    <w:rsid w:val="006A7C67"/>
    <w:rsid w:val="007268BD"/>
    <w:rsid w:val="00726DC9"/>
    <w:rsid w:val="00737267"/>
    <w:rsid w:val="00764B1E"/>
    <w:rsid w:val="00776415"/>
    <w:rsid w:val="007F3F5F"/>
    <w:rsid w:val="008607F8"/>
    <w:rsid w:val="00873F86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B2017"/>
    <w:rsid w:val="00BD3AD3"/>
    <w:rsid w:val="00C0177F"/>
    <w:rsid w:val="00D05307"/>
    <w:rsid w:val="00D13F3D"/>
    <w:rsid w:val="00D33C84"/>
    <w:rsid w:val="00D7067C"/>
    <w:rsid w:val="00D72CD4"/>
    <w:rsid w:val="00D8175B"/>
    <w:rsid w:val="00E13DB9"/>
    <w:rsid w:val="00E17042"/>
    <w:rsid w:val="00E51163"/>
    <w:rsid w:val="00E51A8D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23</cp:revision>
  <cp:lastPrinted>2024-01-17T06:48:00Z</cp:lastPrinted>
  <dcterms:created xsi:type="dcterms:W3CDTF">2022-06-27T06:29:00Z</dcterms:created>
  <dcterms:modified xsi:type="dcterms:W3CDTF">2024-01-17T06:50:00Z</dcterms:modified>
</cp:coreProperties>
</file>