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E" w:rsidRPr="00F53539" w:rsidRDefault="00C51A2E" w:rsidP="00C51A2E">
      <w:pPr>
        <w:rPr>
          <w:rFonts w:ascii="Times New Roman" w:hAnsi="Times New Roman" w:cs="Times New Roman"/>
          <w:sz w:val="26"/>
          <w:szCs w:val="26"/>
        </w:rPr>
      </w:pPr>
    </w:p>
    <w:p w:rsidR="00F53539" w:rsidRDefault="00F53539" w:rsidP="00F53539">
      <w:pPr>
        <w:jc w:val="right"/>
        <w:rPr>
          <w:rFonts w:ascii="Times New Roman" w:hAnsi="Times New Roman" w:cs="Times New Roman"/>
          <w:sz w:val="26"/>
          <w:szCs w:val="26"/>
        </w:rPr>
      </w:pPr>
      <w:r w:rsidRPr="00F53539">
        <w:rPr>
          <w:rFonts w:ascii="Times New Roman" w:hAnsi="Times New Roman" w:cs="Times New Roman"/>
          <w:sz w:val="26"/>
          <w:szCs w:val="26"/>
        </w:rPr>
        <w:t>Таблица 7</w:t>
      </w:r>
    </w:p>
    <w:p w:rsidR="000C00D7" w:rsidRPr="00526404" w:rsidRDefault="000C00D7" w:rsidP="000C00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A65E67" w:rsidRDefault="000C00D7" w:rsidP="005264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о ресурсном обеспечении муниципальной программы за счет средств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 местного бюджета и прогнозная оценка </w:t>
      </w:r>
      <w:proofErr w:type="gramStart"/>
      <w:r w:rsidRPr="00526404">
        <w:rPr>
          <w:rFonts w:ascii="Times New Roman" w:hAnsi="Times New Roman" w:cs="Times New Roman"/>
          <w:b/>
          <w:sz w:val="26"/>
          <w:szCs w:val="26"/>
        </w:rPr>
        <w:t>привлекаемых</w:t>
      </w:r>
      <w:proofErr w:type="gramEnd"/>
      <w:r w:rsidRPr="00526404">
        <w:rPr>
          <w:rFonts w:ascii="Times New Roman" w:hAnsi="Times New Roman" w:cs="Times New Roman"/>
          <w:b/>
          <w:sz w:val="26"/>
          <w:szCs w:val="26"/>
        </w:rPr>
        <w:t xml:space="preserve"> на реализацию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ее целей средств федерального, краевого бюджетов, бюджетов государственных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внебюджетных фондов, иных внебюджетных источников, в случае их участия в реализации муниципальной программы «</w:t>
      </w:r>
      <w:r w:rsidR="00A65E67">
        <w:rPr>
          <w:rFonts w:ascii="Times New Roman" w:hAnsi="Times New Roman" w:cs="Times New Roman"/>
          <w:b/>
          <w:sz w:val="26"/>
          <w:szCs w:val="26"/>
        </w:rPr>
        <w:t xml:space="preserve">Профилактика терроризма и экстремизма </w:t>
      </w:r>
    </w:p>
    <w:p w:rsidR="00DD049E" w:rsidRDefault="00A65E6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r w:rsidR="00526404" w:rsidRPr="00526404">
        <w:rPr>
          <w:rFonts w:ascii="Times New Roman" w:hAnsi="Times New Roman" w:cs="Times New Roman"/>
          <w:b/>
          <w:sz w:val="26"/>
          <w:szCs w:val="26"/>
        </w:rPr>
        <w:t>П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артизанского городского округа»</w:t>
      </w:r>
      <w:r w:rsidR="001C0F76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BD5249" w:rsidRPr="00526404">
        <w:rPr>
          <w:rFonts w:ascii="Times New Roman" w:hAnsi="Times New Roman" w:cs="Times New Roman"/>
          <w:b/>
          <w:sz w:val="26"/>
          <w:szCs w:val="26"/>
        </w:rPr>
        <w:t>за 20</w:t>
      </w:r>
      <w:r w:rsidR="009159A2">
        <w:rPr>
          <w:rFonts w:ascii="Times New Roman" w:hAnsi="Times New Roman" w:cs="Times New Roman"/>
          <w:b/>
          <w:sz w:val="26"/>
          <w:szCs w:val="26"/>
        </w:rPr>
        <w:t>2</w:t>
      </w:r>
      <w:r w:rsidR="00385B10">
        <w:rPr>
          <w:rFonts w:ascii="Times New Roman" w:hAnsi="Times New Roman" w:cs="Times New Roman"/>
          <w:b/>
          <w:sz w:val="26"/>
          <w:szCs w:val="26"/>
        </w:rPr>
        <w:t>3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8449F" w:rsidRPr="00526404" w:rsidRDefault="0058449F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65"/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4"/>
        <w:gridCol w:w="4968"/>
        <w:gridCol w:w="2148"/>
        <w:gridCol w:w="1515"/>
        <w:gridCol w:w="1565"/>
      </w:tblGrid>
      <w:tr w:rsidR="00385B10" w:rsidRPr="00F53539" w:rsidTr="001B7025">
        <w:trPr>
          <w:trHeight w:val="239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16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расходов </w:t>
            </w:r>
          </w:p>
          <w:p w:rsidR="00340D16" w:rsidRPr="00340D16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40D16"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385B10" w:rsidRPr="00F53539" w:rsidTr="001B7025">
        <w:trPr>
          <w:trHeight w:val="528"/>
          <w:tblHeader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</w:t>
            </w:r>
          </w:p>
        </w:tc>
      </w:tr>
      <w:tr w:rsidR="00385B10" w:rsidRPr="00F53539" w:rsidTr="001B7025">
        <w:trPr>
          <w:trHeight w:val="63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21077" w:rsidRDefault="000C00D7" w:rsidP="001C0F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</w:t>
            </w:r>
            <w:r w:rsidR="003F50BE">
              <w:rPr>
                <w:rFonts w:ascii="Times New Roman" w:hAnsi="Times New Roman" w:cs="Times New Roman"/>
                <w:b/>
                <w:sz w:val="26"/>
                <w:szCs w:val="26"/>
              </w:rPr>
              <w:t>я Программа «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Профилактика терроризма и экстремизма на 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территории 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>Партизанского городского округа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4C31A9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4 588 960,12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67B86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5B10">
              <w:rPr>
                <w:rFonts w:ascii="Times New Roman" w:hAnsi="Times New Roman" w:cs="Times New Roman"/>
                <w:b/>
                <w:sz w:val="26"/>
                <w:szCs w:val="26"/>
              </w:rPr>
              <w:t>4 588 960,12</w:t>
            </w:r>
          </w:p>
        </w:tc>
      </w:tr>
      <w:tr w:rsidR="00385B10" w:rsidRPr="00F53539" w:rsidTr="001B7025">
        <w:trPr>
          <w:trHeight w:val="6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4 588 960,12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4 588 960,12</w:t>
            </w:r>
          </w:p>
        </w:tc>
      </w:tr>
      <w:tr w:rsidR="00385B10" w:rsidRPr="00F53539" w:rsidTr="00E86837">
        <w:trPr>
          <w:trHeight w:val="35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E86837">
        <w:trPr>
          <w:trHeight w:val="43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31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(замена) ограждения муниципальных образовательных</w:t>
            </w:r>
            <w:r w:rsidR="00250108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1B7025" w:rsidP="00385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85B10">
              <w:rPr>
                <w:rFonts w:ascii="Times New Roman" w:hAnsi="Times New Roman" w:cs="Times New Roman"/>
                <w:b/>
                <w:sz w:val="26"/>
                <w:szCs w:val="26"/>
              </w:rPr>
              <w:t> 827 729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b/>
                <w:sz w:val="26"/>
                <w:szCs w:val="26"/>
              </w:rPr>
              <w:t>3 827 729,00</w:t>
            </w:r>
          </w:p>
        </w:tc>
      </w:tr>
      <w:tr w:rsidR="00385B10" w:rsidRPr="00F53539" w:rsidTr="001B7025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3 827 729,00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3 827 729,00</w:t>
            </w:r>
          </w:p>
        </w:tc>
      </w:tr>
      <w:tr w:rsidR="00385B10" w:rsidRPr="00F53539" w:rsidTr="001B7025">
        <w:trPr>
          <w:trHeight w:val="311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52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</w:t>
            </w:r>
          </w:p>
          <w:p w:rsidR="00250108" w:rsidRPr="00526404" w:rsidRDefault="00250108" w:rsidP="001B7025">
            <w:pPr>
              <w:tabs>
                <w:tab w:val="left" w:pos="420"/>
                <w:tab w:val="center" w:pos="9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21077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26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существующей системы видеонаблюдения в муниципальных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307 972,12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b/>
                <w:sz w:val="26"/>
                <w:szCs w:val="26"/>
              </w:rPr>
              <w:t>307 972,12</w:t>
            </w:r>
          </w:p>
        </w:tc>
      </w:tr>
      <w:tr w:rsidR="00385B10" w:rsidRPr="00F53539" w:rsidTr="001B7025">
        <w:trPr>
          <w:trHeight w:val="22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E868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307 972,12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307 972,12</w:t>
            </w:r>
          </w:p>
        </w:tc>
      </w:tr>
      <w:tr w:rsidR="00385B10" w:rsidRPr="00F53539" w:rsidTr="001B7025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10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28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385B10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Монтаж охранной сигнализации в муниципальных учреждениях социальной инфраструктуры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166 169,00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b/>
                <w:sz w:val="26"/>
                <w:szCs w:val="26"/>
              </w:rPr>
              <w:t>166 169,00</w:t>
            </w:r>
          </w:p>
        </w:tc>
      </w:tr>
      <w:tr w:rsidR="00385B10" w:rsidRPr="00F53539" w:rsidTr="001B7025">
        <w:trPr>
          <w:trHeight w:val="13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166 169,00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166 169,00</w:t>
            </w:r>
          </w:p>
        </w:tc>
      </w:tr>
      <w:tr w:rsidR="00385B10" w:rsidRPr="00F53539" w:rsidTr="001B7025">
        <w:trPr>
          <w:trHeight w:val="1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19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19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385B10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50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385B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385B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</w:tr>
      <w:tr w:rsidR="00385B10" w:rsidRPr="00F53539" w:rsidTr="001B7025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85B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85B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385B10" w:rsidRPr="00F53539" w:rsidTr="001B7025">
        <w:trPr>
          <w:trHeight w:val="34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39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214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25" w:rsidRDefault="00385B10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B70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25" w:rsidRDefault="00E8683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385B10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b/>
                <w:sz w:val="26"/>
                <w:szCs w:val="26"/>
              </w:rPr>
              <w:t>237 090,00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E86837" w:rsidP="00385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83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85B10">
              <w:rPr>
                <w:rFonts w:ascii="Times New Roman" w:hAnsi="Times New Roman" w:cs="Times New Roman"/>
                <w:b/>
                <w:sz w:val="26"/>
                <w:szCs w:val="26"/>
              </w:rPr>
              <w:t>37 090</w:t>
            </w:r>
            <w:r w:rsidRPr="00E86837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385B10" w:rsidRPr="00F53539" w:rsidTr="001B7025">
        <w:trPr>
          <w:trHeight w:val="15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37" w:rsidRDefault="00E86837" w:rsidP="00E868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37" w:rsidRDefault="00E86837" w:rsidP="00E868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F53539" w:rsidRDefault="00E86837" w:rsidP="00E868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E86837" w:rsidRDefault="00385B10" w:rsidP="00E8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237 090,00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E86837" w:rsidRDefault="00385B10" w:rsidP="00E8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B10">
              <w:rPr>
                <w:rFonts w:ascii="Times New Roman" w:hAnsi="Times New Roman" w:cs="Times New Roman"/>
                <w:sz w:val="26"/>
                <w:szCs w:val="26"/>
              </w:rPr>
              <w:t>237 090,00</w:t>
            </w:r>
          </w:p>
        </w:tc>
      </w:tr>
      <w:tr w:rsidR="00385B10" w:rsidRPr="00F53539" w:rsidTr="001B7025">
        <w:trPr>
          <w:trHeight w:val="16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85B10" w:rsidRPr="00F53539" w:rsidTr="001B7025">
        <w:trPr>
          <w:trHeight w:val="12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E12A7E" w:rsidRPr="0049615E" w:rsidRDefault="00385B10" w:rsidP="00385B1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sectPr w:rsidR="00E12A7E" w:rsidRPr="0049615E" w:rsidSect="00B8694E">
      <w:headerReference w:type="default" r:id="rId8"/>
      <w:pgSz w:w="11906" w:h="16838" w:code="9"/>
      <w:pgMar w:top="284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AB" w:rsidRDefault="001627AB" w:rsidP="00EE0449">
      <w:pPr>
        <w:spacing w:after="0" w:line="240" w:lineRule="auto"/>
      </w:pPr>
      <w:r>
        <w:separator/>
      </w:r>
    </w:p>
  </w:endnote>
  <w:endnote w:type="continuationSeparator" w:id="0">
    <w:p w:rsidR="001627AB" w:rsidRDefault="001627AB" w:rsidP="00E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AB" w:rsidRDefault="001627AB" w:rsidP="00EE0449">
      <w:pPr>
        <w:spacing w:after="0" w:line="240" w:lineRule="auto"/>
      </w:pPr>
      <w:r>
        <w:separator/>
      </w:r>
    </w:p>
  </w:footnote>
  <w:footnote w:type="continuationSeparator" w:id="0">
    <w:p w:rsidR="001627AB" w:rsidRDefault="001627AB" w:rsidP="00E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79" w:rsidRDefault="003426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E"/>
    <w:rsid w:val="00063410"/>
    <w:rsid w:val="00067B86"/>
    <w:rsid w:val="000C00D7"/>
    <w:rsid w:val="001627AB"/>
    <w:rsid w:val="001A20F5"/>
    <w:rsid w:val="001B7025"/>
    <w:rsid w:val="001C0F76"/>
    <w:rsid w:val="00226803"/>
    <w:rsid w:val="00250108"/>
    <w:rsid w:val="00261694"/>
    <w:rsid w:val="002A1510"/>
    <w:rsid w:val="002A36BA"/>
    <w:rsid w:val="002F1BF7"/>
    <w:rsid w:val="003026A3"/>
    <w:rsid w:val="00325F5F"/>
    <w:rsid w:val="00340D16"/>
    <w:rsid w:val="00342679"/>
    <w:rsid w:val="00357396"/>
    <w:rsid w:val="00375871"/>
    <w:rsid w:val="00385B10"/>
    <w:rsid w:val="003A116B"/>
    <w:rsid w:val="003E32AC"/>
    <w:rsid w:val="003F50BE"/>
    <w:rsid w:val="004912CD"/>
    <w:rsid w:val="0049615E"/>
    <w:rsid w:val="004C31A9"/>
    <w:rsid w:val="004C5B59"/>
    <w:rsid w:val="0050580D"/>
    <w:rsid w:val="00526404"/>
    <w:rsid w:val="00554BCE"/>
    <w:rsid w:val="0058449F"/>
    <w:rsid w:val="00587416"/>
    <w:rsid w:val="005A2022"/>
    <w:rsid w:val="005B60AB"/>
    <w:rsid w:val="005E3006"/>
    <w:rsid w:val="006204AF"/>
    <w:rsid w:val="00635E9F"/>
    <w:rsid w:val="006B25D2"/>
    <w:rsid w:val="00702DEB"/>
    <w:rsid w:val="00711884"/>
    <w:rsid w:val="007525E5"/>
    <w:rsid w:val="007979CA"/>
    <w:rsid w:val="007B30AF"/>
    <w:rsid w:val="007D72F1"/>
    <w:rsid w:val="007F04CA"/>
    <w:rsid w:val="00815A58"/>
    <w:rsid w:val="008176F0"/>
    <w:rsid w:val="00821026"/>
    <w:rsid w:val="00827B29"/>
    <w:rsid w:val="00841584"/>
    <w:rsid w:val="008669B1"/>
    <w:rsid w:val="008A560F"/>
    <w:rsid w:val="009057AB"/>
    <w:rsid w:val="009159A2"/>
    <w:rsid w:val="009729AB"/>
    <w:rsid w:val="00997957"/>
    <w:rsid w:val="009D7386"/>
    <w:rsid w:val="00A20F61"/>
    <w:rsid w:val="00A45884"/>
    <w:rsid w:val="00A65E67"/>
    <w:rsid w:val="00A7399B"/>
    <w:rsid w:val="00A85521"/>
    <w:rsid w:val="00A959AF"/>
    <w:rsid w:val="00AB2132"/>
    <w:rsid w:val="00AB3F3A"/>
    <w:rsid w:val="00AD05B1"/>
    <w:rsid w:val="00AD31D1"/>
    <w:rsid w:val="00B8694E"/>
    <w:rsid w:val="00B95C87"/>
    <w:rsid w:val="00BB4BDF"/>
    <w:rsid w:val="00BD5249"/>
    <w:rsid w:val="00BF272C"/>
    <w:rsid w:val="00C03737"/>
    <w:rsid w:val="00C45FEB"/>
    <w:rsid w:val="00C51A2E"/>
    <w:rsid w:val="00D10D48"/>
    <w:rsid w:val="00D34EFA"/>
    <w:rsid w:val="00D433E5"/>
    <w:rsid w:val="00D53994"/>
    <w:rsid w:val="00DB33B9"/>
    <w:rsid w:val="00DD049E"/>
    <w:rsid w:val="00DE1F8F"/>
    <w:rsid w:val="00DF5192"/>
    <w:rsid w:val="00E00830"/>
    <w:rsid w:val="00E12A7E"/>
    <w:rsid w:val="00E14A8E"/>
    <w:rsid w:val="00E20963"/>
    <w:rsid w:val="00E51E11"/>
    <w:rsid w:val="00E86837"/>
    <w:rsid w:val="00EB7B7D"/>
    <w:rsid w:val="00EC65CD"/>
    <w:rsid w:val="00EE0449"/>
    <w:rsid w:val="00F0383B"/>
    <w:rsid w:val="00F1082F"/>
    <w:rsid w:val="00F21077"/>
    <w:rsid w:val="00F33CB7"/>
    <w:rsid w:val="00F52664"/>
    <w:rsid w:val="00F53539"/>
    <w:rsid w:val="00F757B8"/>
    <w:rsid w:val="00F83C9F"/>
    <w:rsid w:val="00F96318"/>
    <w:rsid w:val="00FD0683"/>
    <w:rsid w:val="00FD37F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AFD9-6405-4042-9208-4610E7B6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БОРЗИКОВ</dc:creator>
  <cp:lastModifiedBy>Пользователь MSI</cp:lastModifiedBy>
  <cp:revision>3</cp:revision>
  <cp:lastPrinted>2024-03-01T00:04:00Z</cp:lastPrinted>
  <dcterms:created xsi:type="dcterms:W3CDTF">2024-02-01T03:10:00Z</dcterms:created>
  <dcterms:modified xsi:type="dcterms:W3CDTF">2024-03-01T00:04:00Z</dcterms:modified>
</cp:coreProperties>
</file>